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86E" w:rsidRPr="00A25BAE" w:rsidRDefault="00C2786E" w:rsidP="00C2786E">
      <w:pPr>
        <w:snapToGrid w:val="0"/>
        <w:spacing w:line="570" w:lineRule="exact"/>
        <w:jc w:val="center"/>
        <w:outlineLvl w:val="1"/>
        <w:rPr>
          <w:rFonts w:eastAsia="方正小标宋_GBK"/>
          <w:spacing w:val="11"/>
          <w:w w:val="95"/>
          <w:sz w:val="32"/>
          <w:szCs w:val="32"/>
        </w:rPr>
      </w:pPr>
      <w:bookmarkStart w:id="0" w:name="_GoBack"/>
      <w:r w:rsidRPr="00A25BAE">
        <w:rPr>
          <w:rFonts w:eastAsia="方正小标宋_GBK"/>
          <w:spacing w:val="11"/>
          <w:w w:val="95"/>
          <w:sz w:val="44"/>
          <w:szCs w:val="44"/>
        </w:rPr>
        <w:t>2022</w:t>
      </w:r>
      <w:r w:rsidRPr="00A25BAE">
        <w:rPr>
          <w:rFonts w:eastAsia="方正小标宋_GBK"/>
          <w:spacing w:val="11"/>
          <w:w w:val="95"/>
          <w:sz w:val="44"/>
          <w:szCs w:val="44"/>
        </w:rPr>
        <w:t>年省级建筑产业现代化示范申报指南</w:t>
      </w:r>
    </w:p>
    <w:bookmarkEnd w:id="0"/>
    <w:p w:rsidR="00C2786E" w:rsidRPr="00A25BAE" w:rsidRDefault="00C2786E" w:rsidP="00C2786E">
      <w:pPr>
        <w:spacing w:line="570" w:lineRule="exact"/>
        <w:ind w:firstLineChars="200" w:firstLine="640"/>
        <w:rPr>
          <w:rFonts w:eastAsia="方正仿宋_GBK"/>
          <w:sz w:val="32"/>
          <w:szCs w:val="32"/>
        </w:rPr>
      </w:pP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为做好</w:t>
      </w:r>
      <w:r w:rsidRPr="00A25BAE">
        <w:rPr>
          <w:rFonts w:eastAsia="方正仿宋_GBK"/>
          <w:sz w:val="32"/>
          <w:szCs w:val="32"/>
        </w:rPr>
        <w:t>2022</w:t>
      </w:r>
      <w:r w:rsidRPr="00A25BAE">
        <w:rPr>
          <w:rFonts w:eastAsia="方正仿宋_GBK"/>
          <w:sz w:val="32"/>
          <w:szCs w:val="32"/>
        </w:rPr>
        <w:t>年省级建筑产业现代化示范申报工作，制定本申报指南。</w:t>
      </w:r>
    </w:p>
    <w:p w:rsidR="00C2786E" w:rsidRPr="00A25BAE" w:rsidRDefault="00C2786E" w:rsidP="00C2786E">
      <w:pPr>
        <w:spacing w:line="570" w:lineRule="exact"/>
        <w:ind w:left="640"/>
        <w:outlineLvl w:val="1"/>
        <w:rPr>
          <w:rFonts w:eastAsia="黑体"/>
          <w:sz w:val="32"/>
          <w:szCs w:val="32"/>
        </w:rPr>
      </w:pPr>
      <w:r w:rsidRPr="00A25BAE">
        <w:rPr>
          <w:rFonts w:eastAsia="黑体"/>
          <w:sz w:val="32"/>
          <w:szCs w:val="32"/>
        </w:rPr>
        <w:t>一、示范类别</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主要包括示范工程、示范园区（基地），新型建筑工业化创新基地培育等项目。</w:t>
      </w:r>
    </w:p>
    <w:p w:rsidR="00C2786E" w:rsidRPr="00A25BAE" w:rsidRDefault="00C2786E" w:rsidP="00C2786E">
      <w:pPr>
        <w:spacing w:line="570" w:lineRule="exact"/>
        <w:ind w:left="640"/>
        <w:outlineLvl w:val="1"/>
        <w:rPr>
          <w:rFonts w:eastAsia="黑体"/>
          <w:sz w:val="32"/>
          <w:szCs w:val="32"/>
        </w:rPr>
      </w:pPr>
      <w:r w:rsidRPr="00A25BAE">
        <w:rPr>
          <w:rFonts w:eastAsia="黑体"/>
          <w:sz w:val="32"/>
          <w:szCs w:val="32"/>
        </w:rPr>
        <w:t>二、申报要求</w:t>
      </w:r>
    </w:p>
    <w:p w:rsidR="00C2786E" w:rsidRPr="00A25BAE" w:rsidRDefault="00C2786E" w:rsidP="00C2786E">
      <w:pPr>
        <w:spacing w:line="570" w:lineRule="exact"/>
        <w:ind w:firstLineChars="200" w:firstLine="640"/>
        <w:rPr>
          <w:rFonts w:eastAsia="方正楷体_GBK"/>
          <w:sz w:val="32"/>
          <w:szCs w:val="32"/>
        </w:rPr>
      </w:pPr>
      <w:r w:rsidRPr="00A25BAE">
        <w:rPr>
          <w:rFonts w:eastAsia="方正楷体_GBK"/>
          <w:sz w:val="32"/>
          <w:szCs w:val="32"/>
        </w:rPr>
        <w:t>（一）示范工程</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包括装配式建筑示范工程、装配化装修示范工程、</w:t>
      </w:r>
      <w:r w:rsidRPr="00A25BAE">
        <w:rPr>
          <w:rFonts w:eastAsia="方正仿宋_GBK"/>
          <w:sz w:val="32"/>
          <w:szCs w:val="32"/>
        </w:rPr>
        <w:t>BIM</w:t>
      </w:r>
      <w:r w:rsidRPr="00A25BAE">
        <w:rPr>
          <w:rFonts w:eastAsia="方正仿宋_GBK"/>
          <w:sz w:val="32"/>
          <w:szCs w:val="32"/>
        </w:rPr>
        <w:t>技术应用示范工程及市政、村镇、园林等建设领域示范工程。</w:t>
      </w:r>
    </w:p>
    <w:p w:rsidR="00C2786E" w:rsidRPr="00A25BAE" w:rsidRDefault="00C2786E" w:rsidP="00C2786E">
      <w:pPr>
        <w:spacing w:line="570" w:lineRule="exact"/>
        <w:ind w:firstLineChars="200" w:firstLine="640"/>
        <w:rPr>
          <w:rFonts w:eastAsia="方正楷体_GBK"/>
          <w:sz w:val="32"/>
          <w:szCs w:val="32"/>
        </w:rPr>
      </w:pPr>
      <w:r w:rsidRPr="00A25BAE">
        <w:rPr>
          <w:rFonts w:eastAsia="方正楷体_GBK"/>
          <w:sz w:val="32"/>
          <w:szCs w:val="32"/>
        </w:rPr>
        <w:t>1</w:t>
      </w:r>
      <w:r w:rsidRPr="00A25BAE">
        <w:rPr>
          <w:rFonts w:eastAsia="方正楷体_GBK"/>
          <w:sz w:val="32"/>
          <w:szCs w:val="32"/>
        </w:rPr>
        <w:t>、总体要求</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1</w:t>
      </w:r>
      <w:r w:rsidRPr="00A25BAE">
        <w:rPr>
          <w:rFonts w:eastAsia="方正仿宋_GBK"/>
          <w:sz w:val="32"/>
          <w:szCs w:val="32"/>
        </w:rPr>
        <w:t>）申报主体为项目建设单位，或经建设单位同意的设计、施工、工程总承包、全过程工程咨询等单位。</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2</w:t>
      </w:r>
      <w:r w:rsidRPr="00A25BAE">
        <w:rPr>
          <w:rFonts w:eastAsia="方正仿宋_GBK"/>
          <w:sz w:val="32"/>
          <w:szCs w:val="32"/>
        </w:rPr>
        <w:t>）工程项目应完成立项审批、核准或备案手续，并通过施工图审查，实施周期不超过</w:t>
      </w:r>
      <w:r w:rsidRPr="00A25BAE">
        <w:rPr>
          <w:rFonts w:eastAsia="方正仿宋_GBK"/>
          <w:sz w:val="32"/>
          <w:szCs w:val="32"/>
        </w:rPr>
        <w:t>2</w:t>
      </w:r>
      <w:r w:rsidRPr="00A25BAE">
        <w:rPr>
          <w:rFonts w:eastAsia="方正仿宋_GBK"/>
          <w:sz w:val="32"/>
          <w:szCs w:val="32"/>
        </w:rPr>
        <w:t>年。</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3</w:t>
      </w:r>
      <w:r w:rsidRPr="00A25BAE">
        <w:rPr>
          <w:rFonts w:eastAsia="方正仿宋_GBK"/>
          <w:sz w:val="32"/>
          <w:szCs w:val="32"/>
        </w:rPr>
        <w:t>）工程项目应按照建筑产业现代化方式建造，技术体系成熟可靠，且积极选用绿色建材。</w:t>
      </w:r>
    </w:p>
    <w:p w:rsidR="00C2786E" w:rsidRPr="00A25BAE" w:rsidRDefault="00C2786E" w:rsidP="00C2786E">
      <w:pPr>
        <w:spacing w:line="570" w:lineRule="exact"/>
        <w:ind w:firstLineChars="200" w:firstLine="640"/>
        <w:rPr>
          <w:rFonts w:eastAsia="方正楷体_GBK"/>
          <w:sz w:val="32"/>
          <w:szCs w:val="32"/>
        </w:rPr>
      </w:pPr>
      <w:r w:rsidRPr="00A25BAE">
        <w:rPr>
          <w:rFonts w:eastAsia="方正楷体_GBK"/>
          <w:sz w:val="32"/>
          <w:szCs w:val="32"/>
        </w:rPr>
        <w:t>2</w:t>
      </w:r>
      <w:r w:rsidRPr="00A25BAE">
        <w:rPr>
          <w:rFonts w:eastAsia="方正楷体_GBK"/>
          <w:sz w:val="32"/>
          <w:szCs w:val="32"/>
        </w:rPr>
        <w:t>、具体要求</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1</w:t>
      </w:r>
      <w:r w:rsidRPr="00A25BAE">
        <w:rPr>
          <w:rFonts w:eastAsia="方正仿宋_GBK"/>
          <w:sz w:val="32"/>
          <w:szCs w:val="32"/>
        </w:rPr>
        <w:t>）装配式建筑示范工程：装配式混凝土结构、钢结构的居住建筑不低于</w:t>
      </w:r>
      <w:r w:rsidRPr="00A25BAE">
        <w:rPr>
          <w:rFonts w:eastAsia="方正仿宋_GBK"/>
          <w:sz w:val="32"/>
          <w:szCs w:val="32"/>
        </w:rPr>
        <w:t>30000</w:t>
      </w:r>
      <w:r w:rsidRPr="00A25BAE">
        <w:rPr>
          <w:rFonts w:eastAsia="方正仿宋_GBK"/>
          <w:sz w:val="32"/>
          <w:szCs w:val="32"/>
        </w:rPr>
        <w:t>平方米，公共建筑不低于</w:t>
      </w:r>
      <w:r w:rsidRPr="00A25BAE">
        <w:rPr>
          <w:rFonts w:eastAsia="方正仿宋_GBK"/>
          <w:sz w:val="32"/>
          <w:szCs w:val="32"/>
        </w:rPr>
        <w:t>5000</w:t>
      </w:r>
      <w:r w:rsidRPr="00A25BAE">
        <w:rPr>
          <w:rFonts w:eastAsia="方正仿宋_GBK"/>
          <w:sz w:val="32"/>
          <w:szCs w:val="32"/>
        </w:rPr>
        <w:t>平方米，木结构建筑不低于</w:t>
      </w:r>
      <w:r w:rsidRPr="00A25BAE">
        <w:rPr>
          <w:rFonts w:eastAsia="方正仿宋_GBK"/>
          <w:sz w:val="32"/>
          <w:szCs w:val="32"/>
        </w:rPr>
        <w:t>1000</w:t>
      </w:r>
      <w:r w:rsidRPr="00A25BAE">
        <w:rPr>
          <w:rFonts w:eastAsia="方正仿宋_GBK"/>
          <w:sz w:val="32"/>
          <w:szCs w:val="32"/>
        </w:rPr>
        <w:t>平方米，符合标准化设计、工厂化生产、装配化施工、一体化装修、信息化管理等基本特征；装配式建筑综合评定结果达到</w:t>
      </w:r>
      <w:proofErr w:type="gramStart"/>
      <w:r w:rsidRPr="00A25BAE">
        <w:rPr>
          <w:rFonts w:eastAsia="方正仿宋_GBK"/>
          <w:sz w:val="32"/>
          <w:szCs w:val="32"/>
        </w:rPr>
        <w:t>一</w:t>
      </w:r>
      <w:proofErr w:type="gramEnd"/>
      <w:r w:rsidRPr="00A25BAE">
        <w:rPr>
          <w:rFonts w:eastAsia="方正仿宋_GBK"/>
          <w:sz w:val="32"/>
          <w:szCs w:val="32"/>
        </w:rPr>
        <w:t>星级以上，且在江苏</w:t>
      </w:r>
      <w:r w:rsidRPr="00A25BAE">
        <w:rPr>
          <w:rFonts w:eastAsia="方正仿宋_GBK"/>
          <w:sz w:val="32"/>
          <w:szCs w:val="32"/>
        </w:rPr>
        <w:lastRenderedPageBreak/>
        <w:t>省绿色建筑综合服务平台上进行自我声明。</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2</w:t>
      </w:r>
      <w:r w:rsidRPr="00A25BAE">
        <w:rPr>
          <w:rFonts w:eastAsia="方正仿宋_GBK"/>
          <w:sz w:val="32"/>
          <w:szCs w:val="32"/>
        </w:rPr>
        <w:t>）装配化装修示范工程：居住建筑面积不低于</w:t>
      </w:r>
      <w:r w:rsidRPr="00A25BAE">
        <w:rPr>
          <w:rFonts w:eastAsia="方正仿宋_GBK"/>
          <w:sz w:val="32"/>
          <w:szCs w:val="32"/>
        </w:rPr>
        <w:t>10000</w:t>
      </w:r>
      <w:r w:rsidRPr="00A25BAE">
        <w:rPr>
          <w:rFonts w:eastAsia="方正仿宋_GBK"/>
          <w:sz w:val="32"/>
          <w:szCs w:val="32"/>
        </w:rPr>
        <w:t>平方米、公共建筑面积不低于</w:t>
      </w:r>
      <w:r w:rsidRPr="00A25BAE">
        <w:rPr>
          <w:rFonts w:eastAsia="方正仿宋_GBK"/>
          <w:sz w:val="32"/>
          <w:szCs w:val="32"/>
        </w:rPr>
        <w:t>3000</w:t>
      </w:r>
      <w:r w:rsidRPr="00A25BAE">
        <w:rPr>
          <w:rFonts w:eastAsia="方正仿宋_GBK"/>
          <w:sz w:val="32"/>
          <w:szCs w:val="32"/>
        </w:rPr>
        <w:t>平方米，包括新建、改建或扩建的民用建筑项目；装配化装修设计应与建筑、结构、机电设备等专业同步一体化推进；现场采用干式工法，将工厂生产的内装部品部件在现场进行组合安装；内装系统与结构、设备管线相分离。</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3</w:t>
      </w:r>
      <w:r w:rsidRPr="00A25BAE">
        <w:rPr>
          <w:rFonts w:eastAsia="方正仿宋_GBK"/>
          <w:sz w:val="32"/>
          <w:szCs w:val="32"/>
        </w:rPr>
        <w:t>）</w:t>
      </w:r>
      <w:r w:rsidRPr="00A25BAE">
        <w:rPr>
          <w:rFonts w:eastAsia="方正仿宋_GBK"/>
          <w:sz w:val="32"/>
          <w:szCs w:val="32"/>
        </w:rPr>
        <w:t>BIM</w:t>
      </w:r>
      <w:r w:rsidRPr="00A25BAE">
        <w:rPr>
          <w:rFonts w:eastAsia="方正仿宋_GBK"/>
          <w:sz w:val="32"/>
          <w:szCs w:val="32"/>
        </w:rPr>
        <w:t>技术应用示范工程：在项目设计、施工、运营等阶段集成应用</w:t>
      </w:r>
      <w:r w:rsidRPr="00A25BAE">
        <w:rPr>
          <w:rFonts w:eastAsia="方正仿宋_GBK"/>
          <w:sz w:val="32"/>
          <w:szCs w:val="32"/>
        </w:rPr>
        <w:t>BIM</w:t>
      </w:r>
      <w:r w:rsidRPr="00A25BAE">
        <w:rPr>
          <w:rFonts w:eastAsia="方正仿宋_GBK"/>
          <w:sz w:val="32"/>
          <w:szCs w:val="32"/>
        </w:rPr>
        <w:t>技术，并取得良好效果的、建筑面积不低于</w:t>
      </w:r>
      <w:r w:rsidRPr="00A25BAE">
        <w:rPr>
          <w:rFonts w:eastAsia="方正仿宋_GBK"/>
          <w:sz w:val="32"/>
          <w:szCs w:val="32"/>
        </w:rPr>
        <w:t>5000</w:t>
      </w:r>
      <w:r w:rsidRPr="00A25BAE">
        <w:rPr>
          <w:rFonts w:eastAsia="方正仿宋_GBK"/>
          <w:sz w:val="32"/>
          <w:szCs w:val="32"/>
        </w:rPr>
        <w:t>平方米的民用建筑项目。</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4</w:t>
      </w:r>
      <w:r w:rsidRPr="00A25BAE">
        <w:rPr>
          <w:rFonts w:eastAsia="方正仿宋_GBK"/>
          <w:sz w:val="32"/>
          <w:szCs w:val="32"/>
        </w:rPr>
        <w:t>）市政（园林）、城市更新建设示范工程：在市政基础设施建设、城市公园绿地配套设施、城市更新建设中，积极采用装配式建造技术，具有一定规模且取得良好效果的工程项目。</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5</w:t>
      </w:r>
      <w:r w:rsidRPr="00A25BAE">
        <w:rPr>
          <w:rFonts w:eastAsia="方正仿宋_GBK"/>
          <w:sz w:val="32"/>
          <w:szCs w:val="32"/>
        </w:rPr>
        <w:t>）村镇建设示范工程：在农房建设、特色田园乡村建设和小城镇建设中，积极采用装配式建造技术，相关手续齐全，具有一定规模，技术可推广且老百姓认可的项目。</w:t>
      </w:r>
    </w:p>
    <w:p w:rsidR="00C2786E" w:rsidRPr="00A25BAE" w:rsidRDefault="00C2786E" w:rsidP="00C2786E">
      <w:pPr>
        <w:spacing w:line="570" w:lineRule="exact"/>
        <w:ind w:firstLineChars="200" w:firstLine="640"/>
        <w:rPr>
          <w:rFonts w:eastAsia="方正楷体_GBK"/>
          <w:sz w:val="32"/>
          <w:szCs w:val="32"/>
        </w:rPr>
      </w:pPr>
      <w:r w:rsidRPr="00A25BAE">
        <w:rPr>
          <w:rFonts w:eastAsia="方正楷体_GBK"/>
          <w:sz w:val="32"/>
          <w:szCs w:val="32"/>
        </w:rPr>
        <w:t>（二）示范园区（基地）</w:t>
      </w:r>
    </w:p>
    <w:p w:rsidR="00C2786E" w:rsidRPr="00A25BAE" w:rsidRDefault="00C2786E" w:rsidP="00C2786E">
      <w:pPr>
        <w:spacing w:line="570" w:lineRule="exact"/>
        <w:ind w:firstLineChars="200" w:firstLine="640"/>
        <w:rPr>
          <w:rFonts w:eastAsia="方正楷体_GBK"/>
          <w:sz w:val="32"/>
          <w:szCs w:val="32"/>
        </w:rPr>
      </w:pPr>
      <w:r w:rsidRPr="00A25BAE">
        <w:rPr>
          <w:rFonts w:eastAsia="方正楷体_GBK"/>
          <w:sz w:val="32"/>
          <w:szCs w:val="32"/>
        </w:rPr>
        <w:t>1</w:t>
      </w:r>
      <w:r w:rsidRPr="00A25BAE">
        <w:rPr>
          <w:rFonts w:eastAsia="方正楷体_GBK"/>
          <w:sz w:val="32"/>
          <w:szCs w:val="32"/>
        </w:rPr>
        <w:t>、示范园区</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申报单位为园区的建设管理机构，培育期为三年。</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园区建设应已纳入当地重大项目建设规划，实际规划范围不小于</w:t>
      </w:r>
      <w:r w:rsidRPr="00A25BAE">
        <w:rPr>
          <w:rFonts w:eastAsia="方正仿宋_GBK"/>
          <w:sz w:val="32"/>
          <w:szCs w:val="32"/>
        </w:rPr>
        <w:t>1.5</w:t>
      </w:r>
      <w:r w:rsidRPr="00A25BAE">
        <w:rPr>
          <w:rFonts w:eastAsia="方正仿宋_GBK"/>
          <w:sz w:val="32"/>
          <w:szCs w:val="32"/>
        </w:rPr>
        <w:t>平方公里；有明确的发展目标、建设内容、进度计划及投产运行费用保障，建立有效的管理、运行机制；已引入的建筑产业现代化骨干企业应不少于</w:t>
      </w:r>
      <w:r w:rsidRPr="00A25BAE">
        <w:rPr>
          <w:rFonts w:eastAsia="方正仿宋_GBK"/>
          <w:sz w:val="32"/>
          <w:szCs w:val="32"/>
        </w:rPr>
        <w:t>5</w:t>
      </w:r>
      <w:r w:rsidRPr="00A25BAE">
        <w:rPr>
          <w:rFonts w:eastAsia="方正仿宋_GBK"/>
          <w:sz w:val="32"/>
          <w:szCs w:val="32"/>
        </w:rPr>
        <w:t>家（且至少有</w:t>
      </w:r>
      <w:r w:rsidRPr="00A25BAE">
        <w:rPr>
          <w:rFonts w:eastAsia="方正仿宋_GBK"/>
          <w:sz w:val="32"/>
          <w:szCs w:val="32"/>
        </w:rPr>
        <w:lastRenderedPageBreak/>
        <w:t>1</w:t>
      </w:r>
      <w:r w:rsidRPr="00A25BAE">
        <w:rPr>
          <w:rFonts w:eastAsia="方正仿宋_GBK"/>
          <w:sz w:val="32"/>
          <w:szCs w:val="32"/>
        </w:rPr>
        <w:t>家企业被纳入省级建筑产业现代化示范基地），建筑全产业链要素集聚明显，符合新型建筑工业化发展方向，具有良好的示范意义。</w:t>
      </w:r>
    </w:p>
    <w:p w:rsidR="00C2786E" w:rsidRPr="00A25BAE" w:rsidRDefault="00C2786E" w:rsidP="00C2786E">
      <w:pPr>
        <w:spacing w:line="570" w:lineRule="exact"/>
        <w:ind w:firstLineChars="200" w:firstLine="640"/>
        <w:rPr>
          <w:rFonts w:eastAsia="方正楷体_GBK"/>
          <w:sz w:val="32"/>
          <w:szCs w:val="32"/>
        </w:rPr>
      </w:pPr>
      <w:r w:rsidRPr="00A25BAE">
        <w:rPr>
          <w:rFonts w:eastAsia="方正楷体_GBK"/>
          <w:sz w:val="32"/>
          <w:szCs w:val="32"/>
        </w:rPr>
        <w:t>2</w:t>
      </w:r>
      <w:r w:rsidRPr="00A25BAE">
        <w:rPr>
          <w:rFonts w:eastAsia="方正楷体_GBK"/>
          <w:sz w:val="32"/>
          <w:szCs w:val="32"/>
        </w:rPr>
        <w:t>、示范基地</w:t>
      </w:r>
    </w:p>
    <w:p w:rsidR="00C2786E" w:rsidRPr="00A25BAE" w:rsidRDefault="00C2786E" w:rsidP="00C2786E">
      <w:pPr>
        <w:spacing w:line="570" w:lineRule="exact"/>
        <w:ind w:firstLineChars="200" w:firstLine="640"/>
        <w:jc w:val="left"/>
        <w:outlineLvl w:val="0"/>
        <w:rPr>
          <w:rFonts w:eastAsia="方正仿宋_GBK"/>
          <w:sz w:val="32"/>
          <w:szCs w:val="32"/>
        </w:rPr>
      </w:pPr>
      <w:r w:rsidRPr="00A25BAE">
        <w:rPr>
          <w:rFonts w:eastAsia="方正仿宋_GBK"/>
          <w:sz w:val="32"/>
          <w:szCs w:val="32"/>
        </w:rPr>
        <w:t>申报单位应为有一定规模的研发生产企业，拥有技术先进、自动化水平高的成套生产设备和完善的检测设备（实验室）；产品质量管理体系完备，部品部件质量符合现行标准要求；有健全的组织管理制度和完善的基地建设管理制度，近三年无生产安全和各类质量事故；有专职的研发人员，产品应用性强，具有较大的推广应用价值和良好的市场前景；累计应用的建筑产业现代化项目不少于</w:t>
      </w:r>
      <w:r w:rsidRPr="00A25BAE">
        <w:rPr>
          <w:rFonts w:eastAsia="方正仿宋_GBK"/>
          <w:sz w:val="32"/>
          <w:szCs w:val="32"/>
        </w:rPr>
        <w:t>5</w:t>
      </w:r>
      <w:r w:rsidRPr="00A25BAE">
        <w:rPr>
          <w:rFonts w:eastAsia="方正仿宋_GBK"/>
          <w:sz w:val="32"/>
          <w:szCs w:val="32"/>
        </w:rPr>
        <w:t>个，</w:t>
      </w:r>
      <w:r w:rsidRPr="00A25BAE">
        <w:rPr>
          <w:rFonts w:eastAsia="方正仿宋_GBK"/>
          <w:snapToGrid w:val="0"/>
          <w:kern w:val="32"/>
          <w:sz w:val="32"/>
          <w:szCs w:val="32"/>
        </w:rPr>
        <w:t>培育期不超过三年。</w:t>
      </w:r>
    </w:p>
    <w:p w:rsidR="00C2786E" w:rsidRPr="00A25BAE" w:rsidRDefault="00C2786E" w:rsidP="00C2786E">
      <w:pPr>
        <w:spacing w:line="570" w:lineRule="exact"/>
        <w:ind w:firstLineChars="200" w:firstLine="640"/>
        <w:rPr>
          <w:rFonts w:eastAsia="方正楷体_GBK"/>
          <w:sz w:val="32"/>
          <w:szCs w:val="32"/>
        </w:rPr>
      </w:pPr>
      <w:r w:rsidRPr="00A25BAE">
        <w:rPr>
          <w:rFonts w:eastAsia="方正楷体_GBK"/>
          <w:sz w:val="32"/>
          <w:szCs w:val="32"/>
        </w:rPr>
        <w:t>（三）新型建筑工业化创新基地培育</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根据住房和城乡建设部等部门关于加快推进新型建筑工业化的要求，我省积极开展以技术创新为导向的新型建筑工业化创新基地培育，主要包括在系统化集成设计、精益化生产施工、信息化融合发展等方面进行技术研发和成果转化，推动建筑领域新技术、新材料、新产品、新工艺创新发展的单位或联合体。</w:t>
      </w:r>
    </w:p>
    <w:p w:rsidR="00C2786E" w:rsidRPr="00A25BAE" w:rsidRDefault="00C2786E" w:rsidP="00C2786E">
      <w:pPr>
        <w:spacing w:line="570" w:lineRule="exact"/>
        <w:ind w:firstLineChars="200" w:firstLine="640"/>
        <w:rPr>
          <w:rFonts w:eastAsia="方正楷体_GBK"/>
          <w:sz w:val="32"/>
          <w:szCs w:val="32"/>
        </w:rPr>
      </w:pPr>
      <w:r w:rsidRPr="00A25BAE">
        <w:rPr>
          <w:rFonts w:eastAsia="方正楷体_GBK"/>
          <w:sz w:val="32"/>
          <w:szCs w:val="32"/>
        </w:rPr>
        <w:t>1</w:t>
      </w:r>
      <w:r w:rsidRPr="00A25BAE">
        <w:rPr>
          <w:rFonts w:eastAsia="方正楷体_GBK"/>
          <w:sz w:val="32"/>
          <w:szCs w:val="32"/>
        </w:rPr>
        <w:t>、总体要求：</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1</w:t>
      </w:r>
      <w:r w:rsidRPr="00A25BAE">
        <w:rPr>
          <w:rFonts w:eastAsia="方正仿宋_GBK"/>
          <w:sz w:val="32"/>
          <w:szCs w:val="32"/>
        </w:rPr>
        <w:t>）申报主体应为具有独立法人资格单位或相关单位组成的联合体，申报培育期一般不超过三年。</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2</w:t>
      </w:r>
      <w:r w:rsidRPr="00A25BAE">
        <w:rPr>
          <w:rFonts w:eastAsia="方正仿宋_GBK"/>
          <w:sz w:val="32"/>
          <w:szCs w:val="32"/>
        </w:rPr>
        <w:t>）申报主体应为技术和产品成果持有单位，无知识产权权属争议。</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lastRenderedPageBreak/>
        <w:t>（</w:t>
      </w:r>
      <w:r w:rsidRPr="00A25BAE">
        <w:rPr>
          <w:rFonts w:eastAsia="方正仿宋_GBK"/>
          <w:sz w:val="32"/>
          <w:szCs w:val="32"/>
        </w:rPr>
        <w:t>3</w:t>
      </w:r>
      <w:r w:rsidRPr="00A25BAE">
        <w:rPr>
          <w:rFonts w:eastAsia="方正仿宋_GBK"/>
          <w:sz w:val="32"/>
          <w:szCs w:val="32"/>
        </w:rPr>
        <w:t>）申报主体应具有较强的技术支撑能力，拥有工程技术中心或相应研究机构，能够承担关键技术研究，有持续稳定的经费投入，三年培育期内能拥有一定数量的自主知识产权科技成果或产品成果；成果能充分体现新型建筑工业化特点和优势，具有较强创新性，在多个规模工程中得到应用且实施效果良好，具有较强借鉴意义和推广价值。</w:t>
      </w:r>
      <w:r w:rsidRPr="00A25BAE">
        <w:rPr>
          <w:rFonts w:eastAsia="方正仿宋_GBK"/>
          <w:sz w:val="32"/>
          <w:szCs w:val="32"/>
        </w:rPr>
        <w:t xml:space="preserve">                                                                                                                                                                                                                                                                                                                                                                                                                                                                                                                                                                                                                                                                                                                                                                                                                                                                                                                                                                                                                                                                                                                                                                                                                                                                                                                                                                                                                                                                                                                                                                                                                                                                                                                                                                                                                                                                                                                                                                                                                                                                                                                                                                                                                                                                                                                                                                                                                                                                                                                                                                                                                                                                                                                                                                                                                                                                                                                                                                                                                                                                                                                                                                                                                                                                                                                                                                                                                                                                                                                                                                                                                                                                                                                                                                                                                                                                                                                                                                                                                                                                                                                                                                                                                                                                                                                                                                                                                                                                                                                                                                                                                                                                                                                                                                                                                                                                                                                                                                                                                                                                                                                                                                                                                                                                                                                                                                                                                                                                                                                                                                                                                                                                                                                                                                                                                                                                                                                                                                                                                                                                                                                                                                                                                                                                                                                                                                                           </w:t>
      </w:r>
    </w:p>
    <w:p w:rsidR="00C2786E" w:rsidRPr="00A25BAE" w:rsidRDefault="00C2786E" w:rsidP="00C2786E">
      <w:pPr>
        <w:spacing w:line="570" w:lineRule="exact"/>
        <w:ind w:firstLineChars="200" w:firstLine="640"/>
        <w:rPr>
          <w:rFonts w:eastAsia="方正楷体_GBK"/>
          <w:sz w:val="32"/>
          <w:szCs w:val="32"/>
        </w:rPr>
      </w:pPr>
      <w:r w:rsidRPr="00A25BAE">
        <w:rPr>
          <w:rFonts w:eastAsia="方正楷体_GBK"/>
          <w:sz w:val="32"/>
          <w:szCs w:val="32"/>
        </w:rPr>
        <w:t>2</w:t>
      </w:r>
      <w:r w:rsidRPr="00A25BAE">
        <w:rPr>
          <w:rFonts w:eastAsia="方正楷体_GBK"/>
          <w:sz w:val="32"/>
          <w:szCs w:val="32"/>
        </w:rPr>
        <w:t>、具体要求</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1</w:t>
      </w:r>
      <w:r w:rsidRPr="00A25BAE">
        <w:rPr>
          <w:rFonts w:eastAsia="方正仿宋_GBK"/>
          <w:sz w:val="32"/>
          <w:szCs w:val="32"/>
        </w:rPr>
        <w:t>）系统化集成设计：从新型建筑工业化项目的内在要求出发，在设计理念、设计方法和设计手段方面进行创新，切实提升新型建筑工业化项目设计标准化、协同化、集成化水平，有效提升设计的引领作用。</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2</w:t>
      </w:r>
      <w:r w:rsidRPr="00A25BAE">
        <w:rPr>
          <w:rFonts w:eastAsia="方正仿宋_GBK"/>
          <w:sz w:val="32"/>
          <w:szCs w:val="32"/>
        </w:rPr>
        <w:t>）精益化施工：以提升新型建筑工业化项目的品质为目标，在装配式建筑结构、装配化装修、围护结构等体系研究方面，在与精益化施工相适应的部品部件运输、堆放与吊装，以及连接</w:t>
      </w:r>
      <w:proofErr w:type="gramStart"/>
      <w:r w:rsidRPr="00A25BAE">
        <w:rPr>
          <w:rFonts w:eastAsia="方正仿宋_GBK"/>
          <w:sz w:val="32"/>
          <w:szCs w:val="32"/>
        </w:rPr>
        <w:t>工艺工</w:t>
      </w:r>
      <w:proofErr w:type="gramEnd"/>
      <w:r w:rsidRPr="00A25BAE">
        <w:rPr>
          <w:rFonts w:eastAsia="方正仿宋_GBK"/>
          <w:sz w:val="32"/>
          <w:szCs w:val="32"/>
        </w:rPr>
        <w:t>法等方面，在与新型建筑工业化相适应的协同施工、穿插施工及现场精细化管理等施工组织方面，以及在关键部位质量管</w:t>
      </w:r>
      <w:proofErr w:type="gramStart"/>
      <w:r w:rsidRPr="00A25BAE">
        <w:rPr>
          <w:rFonts w:eastAsia="方正仿宋_GBK"/>
          <w:sz w:val="32"/>
          <w:szCs w:val="32"/>
        </w:rPr>
        <w:t>控方面</w:t>
      </w:r>
      <w:proofErr w:type="gramEnd"/>
      <w:r w:rsidRPr="00A25BAE">
        <w:rPr>
          <w:rFonts w:eastAsia="方正仿宋_GBK"/>
          <w:sz w:val="32"/>
          <w:szCs w:val="32"/>
        </w:rPr>
        <w:t>进行创新、研发与应用，有效提高施工质量和效益。</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w:t>
      </w:r>
      <w:r w:rsidRPr="00A25BAE">
        <w:rPr>
          <w:rFonts w:eastAsia="方正仿宋_GBK"/>
          <w:sz w:val="32"/>
          <w:szCs w:val="32"/>
        </w:rPr>
        <w:t>3</w:t>
      </w:r>
      <w:r w:rsidRPr="00A25BAE">
        <w:rPr>
          <w:rFonts w:eastAsia="方正仿宋_GBK"/>
          <w:sz w:val="32"/>
          <w:szCs w:val="32"/>
        </w:rPr>
        <w:t>）信息化融合发展：以推进新型建筑工业化项目全寿命期的信息技术一体化集成应用为方向，在</w:t>
      </w:r>
      <w:r w:rsidRPr="00A25BAE">
        <w:rPr>
          <w:rFonts w:eastAsia="方正仿宋_GBK"/>
          <w:sz w:val="32"/>
          <w:szCs w:val="32"/>
        </w:rPr>
        <w:t>BIM</w:t>
      </w:r>
      <w:r w:rsidRPr="00A25BAE">
        <w:rPr>
          <w:rFonts w:eastAsia="方正仿宋_GBK"/>
          <w:sz w:val="32"/>
          <w:szCs w:val="32"/>
        </w:rPr>
        <w:t>技术底层平台、产业互联网平台、物联网技术、智能建造装备与技术等方面进行创新、研发与应用，有效提高信息化技术应用和资源配置效率。</w:t>
      </w:r>
    </w:p>
    <w:p w:rsidR="00C2786E" w:rsidRPr="00A25BAE" w:rsidRDefault="00C2786E" w:rsidP="00C2786E">
      <w:pPr>
        <w:spacing w:line="570" w:lineRule="exact"/>
        <w:ind w:left="640"/>
        <w:outlineLvl w:val="1"/>
        <w:rPr>
          <w:rFonts w:eastAsia="黑体"/>
          <w:sz w:val="32"/>
          <w:szCs w:val="32"/>
        </w:rPr>
      </w:pPr>
      <w:r w:rsidRPr="00A25BAE">
        <w:rPr>
          <w:rFonts w:eastAsia="黑体"/>
          <w:sz w:val="32"/>
          <w:szCs w:val="32"/>
        </w:rPr>
        <w:t>三、申报材料</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lastRenderedPageBreak/>
        <w:t>1</w:t>
      </w:r>
      <w:r w:rsidRPr="00A25BAE">
        <w:rPr>
          <w:rFonts w:eastAsia="方正仿宋_GBK"/>
          <w:sz w:val="32"/>
          <w:szCs w:val="32"/>
        </w:rPr>
        <w:t>、《江苏省建筑产业现代化示范申报表》及所在设区市建设主管部门的初审意见。</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2</w:t>
      </w:r>
      <w:r w:rsidRPr="00A25BAE">
        <w:rPr>
          <w:rFonts w:eastAsia="方正仿宋_GBK"/>
          <w:sz w:val="32"/>
          <w:szCs w:val="32"/>
        </w:rPr>
        <w:t>、装配式建造示范工程：包括申报单位的营业执照、企业资质证书，申报项目的立项批文；申报项目的规划图及与建筑产业现代化相关的设计、施工图纸，有效反映项目基本特征及特色的图片影像资料；装配式建筑综合评定自我声明材料等（相关设计、施工图纸、图片影像资料可直接提供电子档，申报</w:t>
      </w:r>
      <w:r w:rsidRPr="00A25BAE">
        <w:rPr>
          <w:rFonts w:eastAsia="方正仿宋_GBK"/>
          <w:sz w:val="32"/>
          <w:szCs w:val="32"/>
        </w:rPr>
        <w:t>BIM</w:t>
      </w:r>
      <w:r w:rsidRPr="00A25BAE">
        <w:rPr>
          <w:rFonts w:eastAsia="方正仿宋_GBK"/>
          <w:sz w:val="32"/>
          <w:szCs w:val="32"/>
        </w:rPr>
        <w:t>技术应用示范工程的还应提供</w:t>
      </w:r>
      <w:r w:rsidRPr="00A25BAE">
        <w:rPr>
          <w:rFonts w:eastAsia="方正仿宋_GBK"/>
          <w:sz w:val="32"/>
          <w:szCs w:val="32"/>
        </w:rPr>
        <w:t>BIM</w:t>
      </w:r>
      <w:r w:rsidRPr="00A25BAE">
        <w:rPr>
          <w:rFonts w:eastAsia="方正仿宋_GBK"/>
          <w:sz w:val="32"/>
          <w:szCs w:val="32"/>
        </w:rPr>
        <w:t>模型）。</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3</w:t>
      </w:r>
      <w:r w:rsidRPr="00A25BAE">
        <w:rPr>
          <w:rFonts w:eastAsia="方正仿宋_GBK"/>
          <w:sz w:val="32"/>
          <w:szCs w:val="32"/>
        </w:rPr>
        <w:t>、示范园区（基地）：应提供示范园区（基地）实施方案，主要包括园区（基地）</w:t>
      </w:r>
      <w:r w:rsidRPr="00A25BAE">
        <w:rPr>
          <w:rFonts w:eastAsia="方正仿宋_GBK"/>
          <w:color w:val="000000"/>
          <w:sz w:val="32"/>
          <w:szCs w:val="32"/>
        </w:rPr>
        <w:t>规模、建设规划、企业情况、生产经营状况、</w:t>
      </w:r>
      <w:r w:rsidRPr="00A25BAE">
        <w:rPr>
          <w:rFonts w:eastAsia="方正仿宋_GBK"/>
          <w:sz w:val="32"/>
          <w:szCs w:val="32"/>
        </w:rPr>
        <w:t>园区（基地）</w:t>
      </w:r>
      <w:r w:rsidRPr="00A25BAE">
        <w:rPr>
          <w:rFonts w:eastAsia="方正仿宋_GBK"/>
          <w:color w:val="000000"/>
          <w:sz w:val="32"/>
          <w:szCs w:val="32"/>
        </w:rPr>
        <w:t>配套设施情况等基本情况，现有产业基础，</w:t>
      </w:r>
      <w:r w:rsidRPr="00A25BAE">
        <w:rPr>
          <w:rFonts w:eastAsia="方正仿宋_GBK"/>
          <w:sz w:val="32"/>
          <w:szCs w:val="32"/>
        </w:rPr>
        <w:t>管理及支持</w:t>
      </w:r>
      <w:r w:rsidRPr="00A25BAE">
        <w:rPr>
          <w:rFonts w:eastAsia="方正仿宋_GBK"/>
          <w:color w:val="000000"/>
          <w:sz w:val="32"/>
          <w:szCs w:val="32"/>
        </w:rPr>
        <w:t>政策，下一步</w:t>
      </w:r>
      <w:r w:rsidRPr="00A25BAE">
        <w:rPr>
          <w:rFonts w:eastAsia="方正仿宋_GBK"/>
          <w:sz w:val="32"/>
          <w:szCs w:val="32"/>
        </w:rPr>
        <w:t>创建目标及具体措施等；园区（基地）建设的相关证明材料，包括法人营业执照、投资证明、项目的立项及审批文件、图片资料等。</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4</w:t>
      </w:r>
      <w:r w:rsidRPr="00A25BAE">
        <w:rPr>
          <w:rFonts w:eastAsia="方正仿宋_GBK"/>
          <w:sz w:val="32"/>
          <w:szCs w:val="32"/>
        </w:rPr>
        <w:t>、新型建筑工业化创新基地培育：应提供创新基地实施方案，包括基地、设施、人员等基本概况，创新成果、技术指标及案例应用情况，创建目标及具体措施等；法人营业执照、投资证明、项目的立项及审批文件、图片资料等。</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已纳入省级建筑产业现代化示范基地的单位只要提供创新成果、技术指标、案例应用情况及创建目标即可。</w:t>
      </w:r>
    </w:p>
    <w:p w:rsidR="00C2786E" w:rsidRPr="00A25BAE" w:rsidRDefault="00C2786E" w:rsidP="00C2786E">
      <w:pPr>
        <w:spacing w:line="570" w:lineRule="exact"/>
        <w:ind w:firstLineChars="200" w:firstLine="640"/>
        <w:rPr>
          <w:rFonts w:eastAsia="方正仿宋_GBK"/>
          <w:sz w:val="32"/>
          <w:szCs w:val="32"/>
        </w:rPr>
      </w:pPr>
      <w:r w:rsidRPr="00A25BAE">
        <w:rPr>
          <w:rFonts w:eastAsia="方正仿宋_GBK"/>
          <w:sz w:val="32"/>
          <w:szCs w:val="32"/>
        </w:rPr>
        <w:t>5</w:t>
      </w:r>
      <w:r w:rsidRPr="00A25BAE">
        <w:rPr>
          <w:rFonts w:eastAsia="方正仿宋_GBK"/>
          <w:sz w:val="32"/>
          <w:szCs w:val="32"/>
        </w:rPr>
        <w:t>、材料要求：申报表和相关材料纸质版一起装订成册，一式两份；电子版由设区市建设主管部门汇总报送至邮箱，其中图片应为</w:t>
      </w:r>
      <w:r w:rsidRPr="00A25BAE">
        <w:rPr>
          <w:rFonts w:eastAsia="方正仿宋_GBK"/>
          <w:sz w:val="32"/>
          <w:szCs w:val="32"/>
        </w:rPr>
        <w:t>jpg</w:t>
      </w:r>
      <w:r w:rsidRPr="00A25BAE">
        <w:rPr>
          <w:rFonts w:eastAsia="方正仿宋_GBK"/>
          <w:sz w:val="32"/>
          <w:szCs w:val="32"/>
        </w:rPr>
        <w:t>格式，分辨率不低于</w:t>
      </w:r>
      <w:r w:rsidRPr="00A25BAE">
        <w:rPr>
          <w:rFonts w:eastAsia="方正仿宋_GBK"/>
          <w:sz w:val="32"/>
          <w:szCs w:val="32"/>
        </w:rPr>
        <w:t>800dpi</w:t>
      </w:r>
      <w:r w:rsidRPr="00A25BAE">
        <w:rPr>
          <w:rFonts w:eastAsia="方正仿宋_GBK"/>
          <w:sz w:val="32"/>
          <w:szCs w:val="32"/>
        </w:rPr>
        <w:t>。</w:t>
      </w:r>
    </w:p>
    <w:p w:rsidR="00475E13" w:rsidRPr="00C2786E" w:rsidRDefault="00475E13"/>
    <w:sectPr w:rsidR="00475E13" w:rsidRPr="00C27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6E9" w:rsidRDefault="007D16E9" w:rsidP="00C2786E">
      <w:r>
        <w:separator/>
      </w:r>
    </w:p>
  </w:endnote>
  <w:endnote w:type="continuationSeparator" w:id="0">
    <w:p w:rsidR="007D16E9" w:rsidRDefault="007D16E9" w:rsidP="00C2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6E9" w:rsidRDefault="007D16E9" w:rsidP="00C2786E">
      <w:r>
        <w:separator/>
      </w:r>
    </w:p>
  </w:footnote>
  <w:footnote w:type="continuationSeparator" w:id="0">
    <w:p w:rsidR="007D16E9" w:rsidRDefault="007D16E9" w:rsidP="00C27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13"/>
    <w:rsid w:val="00475E13"/>
    <w:rsid w:val="007D16E9"/>
    <w:rsid w:val="00C27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8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8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786E"/>
    <w:rPr>
      <w:sz w:val="18"/>
      <w:szCs w:val="18"/>
    </w:rPr>
  </w:style>
  <w:style w:type="paragraph" w:styleId="a4">
    <w:name w:val="footer"/>
    <w:basedOn w:val="a"/>
    <w:link w:val="Char0"/>
    <w:uiPriority w:val="99"/>
    <w:unhideWhenUsed/>
    <w:rsid w:val="00C278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78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8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8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786E"/>
    <w:rPr>
      <w:sz w:val="18"/>
      <w:szCs w:val="18"/>
    </w:rPr>
  </w:style>
  <w:style w:type="paragraph" w:styleId="a4">
    <w:name w:val="footer"/>
    <w:basedOn w:val="a"/>
    <w:link w:val="Char0"/>
    <w:uiPriority w:val="99"/>
    <w:unhideWhenUsed/>
    <w:rsid w:val="00C278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78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2022-07-22T00:51:00Z</dcterms:created>
  <dcterms:modified xsi:type="dcterms:W3CDTF">2022-07-22T00:51:00Z</dcterms:modified>
</cp:coreProperties>
</file>